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8675" w14:textId="77777777" w:rsidR="00181088" w:rsidRDefault="00181088" w:rsidP="00181088">
      <w:pPr>
        <w:jc w:val="center"/>
      </w:pPr>
      <w:r>
        <w:t xml:space="preserve">             </w:t>
      </w:r>
      <w:r>
        <w:rPr>
          <w:noProof/>
        </w:rPr>
        <w:drawing>
          <wp:inline distT="0" distB="0" distL="0" distR="0" wp14:anchorId="4695754A" wp14:editId="6EC16B20">
            <wp:extent cx="2647950" cy="758558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dine Assistenti Sociali #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42" cy="78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4016F" w14:textId="77777777" w:rsidR="008D2335" w:rsidRDefault="008D2335" w:rsidP="007D4F85"/>
    <w:p w14:paraId="6557CB60" w14:textId="77777777" w:rsidR="00707B3F" w:rsidRPr="009F3609" w:rsidRDefault="00707B3F" w:rsidP="0070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</w:pPr>
      <w:r w:rsidRPr="009F3609"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  <w:t>SCHEDA DI ADESIONE E DI PARTECIPAZIONE</w:t>
      </w:r>
    </w:p>
    <w:p w14:paraId="742209B9" w14:textId="77777777" w:rsidR="00707B3F" w:rsidRPr="009F3609" w:rsidRDefault="00707B3F" w:rsidP="00707B3F">
      <w:pPr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</w:pPr>
    </w:p>
    <w:p w14:paraId="58DBF4F8" w14:textId="77777777" w:rsidR="00707B3F" w:rsidRPr="009F3609" w:rsidRDefault="00E56977" w:rsidP="00E56977">
      <w:pPr>
        <w:spacing w:after="120"/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9F3609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INCONTRO DI FORMAZIONE E AGGIORNAMENTO</w:t>
      </w:r>
    </w:p>
    <w:p w14:paraId="5C7D2BFE" w14:textId="77777777" w:rsidR="00F96ECA" w:rsidRPr="009F3609" w:rsidRDefault="00F96ECA" w:rsidP="00E56977">
      <w:pPr>
        <w:spacing w:after="120"/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</w:p>
    <w:p w14:paraId="490D9121" w14:textId="060C9283" w:rsidR="00871E83" w:rsidRPr="009F3609" w:rsidRDefault="00B70FC2" w:rsidP="00E56977">
      <w:pPr>
        <w:spacing w:after="120"/>
        <w:jc w:val="center"/>
        <w:rPr>
          <w:rFonts w:asciiTheme="minorHAnsi" w:hAnsiTheme="minorHAnsi" w:cstheme="minorHAnsi"/>
          <w:b/>
          <w:i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17365D" w:themeColor="text2" w:themeShade="BF"/>
          <w:sz w:val="44"/>
          <w:szCs w:val="44"/>
          <w:shd w:val="clear" w:color="auto" w:fill="FFFFFF"/>
        </w:rPr>
        <w:t>“Il nuovo Codice Deontologico dell’Assistente Sociale</w:t>
      </w:r>
      <w:r w:rsidR="00871E83"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”</w:t>
      </w:r>
    </w:p>
    <w:p w14:paraId="2885815F" w14:textId="77777777" w:rsidR="00E56977" w:rsidRPr="009F3609" w:rsidRDefault="00E56977" w:rsidP="00E56977">
      <w:pPr>
        <w:spacing w:after="120"/>
        <w:jc w:val="center"/>
        <w:rPr>
          <w:rFonts w:asciiTheme="minorHAnsi" w:hAnsiTheme="minorHAnsi" w:cstheme="minorHAnsi"/>
          <w:b/>
          <w:i/>
          <w:color w:val="17365D" w:themeColor="text2" w:themeShade="BF"/>
          <w:sz w:val="28"/>
          <w:szCs w:val="28"/>
        </w:rPr>
      </w:pPr>
    </w:p>
    <w:p w14:paraId="24C0DFF2" w14:textId="5F99DCF9" w:rsidR="00E56977" w:rsidRDefault="00B70FC2" w:rsidP="00E56977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16 dicembre</w:t>
      </w:r>
      <w:r w:rsidR="00E56977"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20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20</w:t>
      </w:r>
      <w:r w:rsidR="00707B3F"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, ore 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16:00</w:t>
      </w:r>
      <w:r w:rsidR="00707B3F"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/ </w:t>
      </w:r>
      <w:r w:rsidR="00871E83"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1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9:</w:t>
      </w:r>
      <w:r w:rsidR="00E56977"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0</w:t>
      </w:r>
      <w:r w:rsidR="00707B3F"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0</w:t>
      </w:r>
    </w:p>
    <w:p w14:paraId="2CBF1FF7" w14:textId="77777777" w:rsidR="00B70FC2" w:rsidRPr="009F3609" w:rsidRDefault="00B70FC2" w:rsidP="00E56977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</w:p>
    <w:p w14:paraId="0D32D3AD" w14:textId="23630FE5" w:rsidR="00B70FC2" w:rsidRPr="00B70FC2" w:rsidRDefault="00B70FC2" w:rsidP="00B70FC2">
      <w:pPr>
        <w:tabs>
          <w:tab w:val="left" w:pos="2984"/>
        </w:tabs>
        <w:contextualSpacing/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 w:rsidRPr="00B70FC2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Evento Webina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r</w:t>
      </w:r>
      <w:r w:rsidRPr="00B70FC2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online</w:t>
      </w:r>
    </w:p>
    <w:p w14:paraId="410927D7" w14:textId="5B7E092C" w:rsidR="00E56977" w:rsidRPr="00B70FC2" w:rsidRDefault="00B70FC2" w:rsidP="00B70FC2">
      <w:pPr>
        <w:tabs>
          <w:tab w:val="left" w:pos="2984"/>
        </w:tabs>
        <w:contextualSpacing/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 w:rsidRPr="00B70FC2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Piattaforma ZOOM</w:t>
      </w:r>
    </w:p>
    <w:p w14:paraId="4840631A" w14:textId="77777777" w:rsidR="00B70FC2" w:rsidRPr="009F3609" w:rsidRDefault="00B70FC2" w:rsidP="008D2335">
      <w:pPr>
        <w:tabs>
          <w:tab w:val="left" w:pos="2984"/>
        </w:tabs>
        <w:spacing w:after="360"/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</w:pPr>
    </w:p>
    <w:p w14:paraId="174A4C9B" w14:textId="77777777" w:rsidR="00707B3F" w:rsidRPr="00707B3F" w:rsidRDefault="00707B3F" w:rsidP="003B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16"/>
          <w:szCs w:val="16"/>
        </w:rPr>
      </w:pPr>
    </w:p>
    <w:p w14:paraId="1869A68F" w14:textId="77777777" w:rsidR="00707B3F" w:rsidRPr="009F3609" w:rsidRDefault="00707B3F" w:rsidP="003B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>Nome e Cognome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</w:t>
      </w:r>
      <w:proofErr w:type="gramStart"/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…….</w:t>
      </w:r>
      <w:proofErr w:type="gramEnd"/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.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………………………………………………………………………..</w:t>
      </w:r>
    </w:p>
    <w:p w14:paraId="28278408" w14:textId="77777777" w:rsidR="00707B3F" w:rsidRPr="009F3609" w:rsidRDefault="00707B3F" w:rsidP="003B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Indirizzo 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……………………………………………………………………………………………………………………………………………………………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</w:t>
      </w:r>
    </w:p>
    <w:p w14:paraId="0F00F6B5" w14:textId="77777777" w:rsidR="00707B3F" w:rsidRPr="009F3609" w:rsidRDefault="00707B3F" w:rsidP="003B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Ufficio 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</w:t>
      </w:r>
    </w:p>
    <w:p w14:paraId="33054264" w14:textId="77777777" w:rsidR="00707B3F" w:rsidRPr="009F3609" w:rsidRDefault="00707B3F" w:rsidP="003B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Sede 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……………………………………………………………………………………………………………………………………………………………</w:t>
      </w:r>
      <w:proofErr w:type="gramStart"/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…….</w:t>
      </w:r>
      <w:proofErr w:type="gramEnd"/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</w:t>
      </w:r>
    </w:p>
    <w:p w14:paraId="6BD0B87D" w14:textId="77777777" w:rsidR="00707B3F" w:rsidRPr="009F3609" w:rsidRDefault="00707B3F" w:rsidP="003B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>Telefono</w:t>
      </w:r>
      <w:r w:rsidR="009F3609"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…………………………………………………………………………………………………………………………………………………………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</w:t>
      </w:r>
    </w:p>
    <w:p w14:paraId="41427C29" w14:textId="77777777" w:rsidR="00707B3F" w:rsidRPr="00707B3F" w:rsidRDefault="00707B3F" w:rsidP="003B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480"/>
        <w:rPr>
          <w:rFonts w:asciiTheme="minorHAnsi" w:hAnsiTheme="minorHAnsi"/>
          <w:b/>
          <w:sz w:val="28"/>
          <w:szCs w:val="28"/>
        </w:rPr>
      </w:pPr>
      <w:r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E-mail 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…….</w:t>
      </w:r>
      <w:proofErr w:type="gramEnd"/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……………………………………………………………………………….</w:t>
      </w:r>
    </w:p>
    <w:p w14:paraId="2EA20856" w14:textId="529E3C98" w:rsidR="00322BFC" w:rsidRDefault="00707B3F" w:rsidP="00871E83">
      <w:pPr>
        <w:spacing w:after="120"/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9F3609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LA SCHEDA VA INOLTRATA </w:t>
      </w:r>
      <w:r w:rsidR="003B7E63" w:rsidRPr="009F3609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VIA MAIL </w:t>
      </w:r>
      <w:r w:rsidRPr="009F3609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A: </w:t>
      </w:r>
      <w:hyperlink r:id="rId8" w:history="1">
        <w:r w:rsidR="00322BFC" w:rsidRPr="009F3609">
          <w:rPr>
            <w:rStyle w:val="Collegamentoipertestuale"/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t>ordassist@tiscali.it</w:t>
        </w:r>
      </w:hyperlink>
      <w:r w:rsidR="00322BFC" w:rsidRPr="009F3609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</w:t>
      </w:r>
      <w:r w:rsidR="00322BFC" w:rsidRPr="009F3609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br/>
        <w:t>oppure via fax al n. 0971/479814</w:t>
      </w:r>
    </w:p>
    <w:p w14:paraId="1B876724" w14:textId="77777777" w:rsidR="00B70FC2" w:rsidRPr="009F3609" w:rsidRDefault="00B70FC2" w:rsidP="00871E83">
      <w:pPr>
        <w:spacing w:after="120"/>
        <w:jc w:val="center"/>
        <w:rPr>
          <w:rFonts w:asciiTheme="minorHAnsi" w:hAnsiTheme="minorHAnsi" w:cstheme="minorHAnsi"/>
          <w:color w:val="17365D" w:themeColor="text2" w:themeShade="BF"/>
        </w:rPr>
      </w:pPr>
    </w:p>
    <w:p w14:paraId="7A7289FB" w14:textId="0772BF05" w:rsidR="00F96ECA" w:rsidRDefault="00F96ECA" w:rsidP="0041405C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F96ECA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Numero massimo di </w:t>
      </w: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posti disponibili </w:t>
      </w:r>
      <w:r w:rsidRPr="00F96ECA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N° </w:t>
      </w:r>
      <w:r w:rsidR="00A12A91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100</w:t>
      </w: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(i</w:t>
      </w:r>
      <w:r w:rsidRPr="00F96ECA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n caso di adesioni superiori verr</w:t>
      </w:r>
      <w:r w:rsidR="00A12A91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à predisposta una seconda seduta in webinar/zoom</w:t>
      </w:r>
      <w:r w:rsidR="00B70FC2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 (in registrata) </w:t>
      </w:r>
      <w:r w:rsidR="00A12A91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ugualmente</w:t>
      </w:r>
      <w:r w:rsidR="00B70FC2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 valida ai fini formativi</w:t>
      </w:r>
      <w:r w:rsidRPr="00F96ECA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)</w:t>
      </w: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.</w:t>
      </w:r>
    </w:p>
    <w:p w14:paraId="5816DCF6" w14:textId="77777777" w:rsidR="005E6A58" w:rsidRPr="00F96ECA" w:rsidRDefault="005E6A58" w:rsidP="00767F70">
      <w:pPr>
        <w:pStyle w:val="Paragrafoelenco"/>
        <w:ind w:left="578"/>
        <w:jc w:val="both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</w:p>
    <w:p w14:paraId="17244AC9" w14:textId="5665A75C" w:rsidR="007D4F85" w:rsidRPr="009F3609" w:rsidRDefault="00A12A91" w:rsidP="0041405C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L’evento è accreditato per N° </w:t>
      </w:r>
      <w:r w:rsidR="0015699A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3</w:t>
      </w:r>
      <w:r w:rsidR="00B97C7A" w:rsidRPr="009F3609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 crediti formativi</w:t>
      </w:r>
      <w:r w:rsidR="00871E83" w:rsidRPr="009F3609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 </w:t>
      </w:r>
      <w:r w:rsidR="00B70FC2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deontologici</w:t>
      </w:r>
      <w:r w:rsidR="00B97C7A" w:rsidRPr="009F3609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.</w:t>
      </w:r>
    </w:p>
    <w:p w14:paraId="6655CA5F" w14:textId="77777777" w:rsidR="00F96ECA" w:rsidRDefault="00F96ECA" w:rsidP="00B97C7A">
      <w:pPr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</w:p>
    <w:sectPr w:rsidR="00F96ECA" w:rsidSect="00F96ECA">
      <w:headerReference w:type="default" r:id="rId9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5B9E9" w14:textId="77777777" w:rsidR="001724B4" w:rsidRDefault="001724B4" w:rsidP="009E3ACD">
      <w:r>
        <w:separator/>
      </w:r>
    </w:p>
  </w:endnote>
  <w:endnote w:type="continuationSeparator" w:id="0">
    <w:p w14:paraId="62CFAD29" w14:textId="77777777" w:rsidR="001724B4" w:rsidRDefault="001724B4" w:rsidP="009E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7A343" w14:textId="77777777" w:rsidR="001724B4" w:rsidRDefault="001724B4" w:rsidP="009E3ACD">
      <w:r>
        <w:separator/>
      </w:r>
    </w:p>
  </w:footnote>
  <w:footnote w:type="continuationSeparator" w:id="0">
    <w:p w14:paraId="66122A1C" w14:textId="77777777" w:rsidR="001724B4" w:rsidRDefault="001724B4" w:rsidP="009E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C405" w14:textId="77777777" w:rsidR="009E3ACD" w:rsidRDefault="00E56977" w:rsidP="00E56977">
    <w:pPr>
      <w:pStyle w:val="Intestazione"/>
      <w:jc w:val="center"/>
    </w:pPr>
    <w:r>
      <w:t xml:space="preserve">            </w:t>
    </w:r>
  </w:p>
  <w:p w14:paraId="64D8BDC5" w14:textId="77777777" w:rsidR="009E3ACD" w:rsidRDefault="009E3A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0A04"/>
    <w:multiLevelType w:val="hybridMultilevel"/>
    <w:tmpl w:val="8BB0401C"/>
    <w:lvl w:ilvl="0" w:tplc="DAC43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E6D"/>
    <w:multiLevelType w:val="hybridMultilevel"/>
    <w:tmpl w:val="8C644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C4CAB"/>
    <w:multiLevelType w:val="hybridMultilevel"/>
    <w:tmpl w:val="F6907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51D"/>
    <w:multiLevelType w:val="hybridMultilevel"/>
    <w:tmpl w:val="ECF2AD2C"/>
    <w:lvl w:ilvl="0" w:tplc="0ECE4EB8">
      <w:start w:val="1"/>
      <w:numFmt w:val="upperLetter"/>
      <w:lvlText w:val="%1)"/>
      <w:lvlJc w:val="left"/>
      <w:pPr>
        <w:ind w:left="720" w:hanging="360"/>
      </w:pPr>
    </w:lvl>
    <w:lvl w:ilvl="1" w:tplc="15F4AA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19A5"/>
    <w:multiLevelType w:val="hybridMultilevel"/>
    <w:tmpl w:val="EA00A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0379"/>
    <w:multiLevelType w:val="hybridMultilevel"/>
    <w:tmpl w:val="DD14D2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6C8E"/>
    <w:multiLevelType w:val="hybridMultilevel"/>
    <w:tmpl w:val="AFE690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1E53"/>
    <w:multiLevelType w:val="hybridMultilevel"/>
    <w:tmpl w:val="1FEA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F34E0D"/>
    <w:multiLevelType w:val="hybridMultilevel"/>
    <w:tmpl w:val="3E10700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2CE2267"/>
    <w:multiLevelType w:val="hybridMultilevel"/>
    <w:tmpl w:val="E08CEB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F70"/>
    <w:multiLevelType w:val="hybridMultilevel"/>
    <w:tmpl w:val="D7EC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C5FA0"/>
    <w:multiLevelType w:val="hybridMultilevel"/>
    <w:tmpl w:val="AFF4A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B08A1"/>
    <w:multiLevelType w:val="hybridMultilevel"/>
    <w:tmpl w:val="4F24794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AE0417A"/>
    <w:multiLevelType w:val="hybridMultilevel"/>
    <w:tmpl w:val="2F0407FC"/>
    <w:lvl w:ilvl="0" w:tplc="A2E49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85"/>
    <w:rsid w:val="000029B1"/>
    <w:rsid w:val="00002FA6"/>
    <w:rsid w:val="00013D92"/>
    <w:rsid w:val="000410F4"/>
    <w:rsid w:val="0004258B"/>
    <w:rsid w:val="000D2423"/>
    <w:rsid w:val="000F72AD"/>
    <w:rsid w:val="00101E35"/>
    <w:rsid w:val="001110BC"/>
    <w:rsid w:val="00114D77"/>
    <w:rsid w:val="00124172"/>
    <w:rsid w:val="00135E00"/>
    <w:rsid w:val="001506FE"/>
    <w:rsid w:val="0015699A"/>
    <w:rsid w:val="00157DD3"/>
    <w:rsid w:val="00160271"/>
    <w:rsid w:val="001724B4"/>
    <w:rsid w:val="00180BCE"/>
    <w:rsid w:val="00181088"/>
    <w:rsid w:val="00184CF6"/>
    <w:rsid w:val="001E2443"/>
    <w:rsid w:val="001E2B62"/>
    <w:rsid w:val="001F7AC3"/>
    <w:rsid w:val="00214DDD"/>
    <w:rsid w:val="00217DEC"/>
    <w:rsid w:val="0022114C"/>
    <w:rsid w:val="00263260"/>
    <w:rsid w:val="002A49EE"/>
    <w:rsid w:val="002B795A"/>
    <w:rsid w:val="002C1C9D"/>
    <w:rsid w:val="002C764A"/>
    <w:rsid w:val="002F08E9"/>
    <w:rsid w:val="002F29AB"/>
    <w:rsid w:val="00312E3C"/>
    <w:rsid w:val="00322BFC"/>
    <w:rsid w:val="003B20D9"/>
    <w:rsid w:val="003B409B"/>
    <w:rsid w:val="003B6006"/>
    <w:rsid w:val="003B78F9"/>
    <w:rsid w:val="003B7E63"/>
    <w:rsid w:val="003B7EE6"/>
    <w:rsid w:val="00401685"/>
    <w:rsid w:val="0041405C"/>
    <w:rsid w:val="00421A6C"/>
    <w:rsid w:val="004348B6"/>
    <w:rsid w:val="00442699"/>
    <w:rsid w:val="0047648D"/>
    <w:rsid w:val="004A1C5E"/>
    <w:rsid w:val="004C7E32"/>
    <w:rsid w:val="004F5698"/>
    <w:rsid w:val="005477A8"/>
    <w:rsid w:val="005A24D4"/>
    <w:rsid w:val="005D0E95"/>
    <w:rsid w:val="005E6A58"/>
    <w:rsid w:val="005F1476"/>
    <w:rsid w:val="005F46A3"/>
    <w:rsid w:val="0063171B"/>
    <w:rsid w:val="00632313"/>
    <w:rsid w:val="00641CA0"/>
    <w:rsid w:val="00641F6C"/>
    <w:rsid w:val="0064314C"/>
    <w:rsid w:val="006879A9"/>
    <w:rsid w:val="006C7AF8"/>
    <w:rsid w:val="006D5247"/>
    <w:rsid w:val="00707B3F"/>
    <w:rsid w:val="007379BE"/>
    <w:rsid w:val="007454A5"/>
    <w:rsid w:val="0075142A"/>
    <w:rsid w:val="00767F70"/>
    <w:rsid w:val="0077755B"/>
    <w:rsid w:val="00796A72"/>
    <w:rsid w:val="007C68A5"/>
    <w:rsid w:val="007D4F85"/>
    <w:rsid w:val="007E357E"/>
    <w:rsid w:val="007E36E8"/>
    <w:rsid w:val="007E7E2A"/>
    <w:rsid w:val="00834823"/>
    <w:rsid w:val="00850BA1"/>
    <w:rsid w:val="008647A5"/>
    <w:rsid w:val="0087051A"/>
    <w:rsid w:val="00871E83"/>
    <w:rsid w:val="00876150"/>
    <w:rsid w:val="00882C29"/>
    <w:rsid w:val="00885A72"/>
    <w:rsid w:val="008C63FD"/>
    <w:rsid w:val="008D2335"/>
    <w:rsid w:val="00943D19"/>
    <w:rsid w:val="00944012"/>
    <w:rsid w:val="00956DA4"/>
    <w:rsid w:val="009967E4"/>
    <w:rsid w:val="009C413E"/>
    <w:rsid w:val="009C7DB2"/>
    <w:rsid w:val="009E3ACD"/>
    <w:rsid w:val="009F3609"/>
    <w:rsid w:val="00A04A92"/>
    <w:rsid w:val="00A0638A"/>
    <w:rsid w:val="00A12A91"/>
    <w:rsid w:val="00A13ADB"/>
    <w:rsid w:val="00A167E3"/>
    <w:rsid w:val="00A92C0E"/>
    <w:rsid w:val="00AC7CF8"/>
    <w:rsid w:val="00B001E5"/>
    <w:rsid w:val="00B16D05"/>
    <w:rsid w:val="00B70FC2"/>
    <w:rsid w:val="00B719AD"/>
    <w:rsid w:val="00B9712E"/>
    <w:rsid w:val="00B97C7A"/>
    <w:rsid w:val="00BC0BD3"/>
    <w:rsid w:val="00BC5EF0"/>
    <w:rsid w:val="00C00E2E"/>
    <w:rsid w:val="00C35170"/>
    <w:rsid w:val="00C95E1A"/>
    <w:rsid w:val="00CF7A6B"/>
    <w:rsid w:val="00D139D2"/>
    <w:rsid w:val="00D30364"/>
    <w:rsid w:val="00D3340A"/>
    <w:rsid w:val="00D70F67"/>
    <w:rsid w:val="00DD5CA3"/>
    <w:rsid w:val="00DF1373"/>
    <w:rsid w:val="00E11E5F"/>
    <w:rsid w:val="00E309EC"/>
    <w:rsid w:val="00E360D3"/>
    <w:rsid w:val="00E56977"/>
    <w:rsid w:val="00E74A54"/>
    <w:rsid w:val="00EB24AC"/>
    <w:rsid w:val="00EC1BAF"/>
    <w:rsid w:val="00EC3F78"/>
    <w:rsid w:val="00ED2D97"/>
    <w:rsid w:val="00ED5C18"/>
    <w:rsid w:val="00F43986"/>
    <w:rsid w:val="00F55373"/>
    <w:rsid w:val="00F56B78"/>
    <w:rsid w:val="00F70291"/>
    <w:rsid w:val="00F86D73"/>
    <w:rsid w:val="00F96ECA"/>
    <w:rsid w:val="00FB5435"/>
    <w:rsid w:val="00FD2FA2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E072A0"/>
  <w15:docId w15:val="{A8AA8A9A-5120-4351-85C1-2353B014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4F85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4F85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7D4F85"/>
    <w:rPr>
      <w:rFonts w:ascii="Antique Oakland" w:hAnsi="Antique Oakland"/>
      <w:b/>
      <w:sz w:val="40"/>
    </w:rPr>
  </w:style>
  <w:style w:type="character" w:customStyle="1" w:styleId="CorpotestoCarattere">
    <w:name w:val="Corpo testo Carattere"/>
    <w:basedOn w:val="Carpredefinitoparagrafo"/>
    <w:link w:val="Corpotesto"/>
    <w:rsid w:val="007D4F85"/>
    <w:rPr>
      <w:rFonts w:ascii="Antique Oakland" w:eastAsia="Times New Roman" w:hAnsi="Antique Oakland" w:cs="Times New Roman"/>
      <w:b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17D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DE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24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3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A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3A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AC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assist@tisca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paropportu</dc:creator>
  <cp:lastModifiedBy>Director</cp:lastModifiedBy>
  <cp:revision>2</cp:revision>
  <cp:lastPrinted>2020-12-07T17:36:00Z</cp:lastPrinted>
  <dcterms:created xsi:type="dcterms:W3CDTF">2020-12-07T18:27:00Z</dcterms:created>
  <dcterms:modified xsi:type="dcterms:W3CDTF">2020-12-07T18:27:00Z</dcterms:modified>
</cp:coreProperties>
</file>